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5A51" w:rsidRPr="00356885" w:rsidRDefault="005F5A51" w:rsidP="00AD7ED2">
      <w:pPr>
        <w:pStyle w:val="Title"/>
        <w:jc w:val="left"/>
        <w:rPr>
          <w:color w:val="808080"/>
        </w:rPr>
      </w:pPr>
    </w:p>
    <w:p w:rsidR="005F5A51" w:rsidRDefault="005F5A51" w:rsidP="005F5A51">
      <w:pPr>
        <w:pStyle w:val="Title"/>
      </w:pPr>
    </w:p>
    <w:p w:rsidR="005F5A51" w:rsidRPr="00E52EC1" w:rsidRDefault="00FF62AD" w:rsidP="005F5A51">
      <w:pPr>
        <w:pStyle w:val="Title"/>
      </w:pPr>
      <w:r w:rsidRPr="00FF62AD">
        <w:rPr>
          <w:color w:val="FF0000"/>
        </w:rPr>
        <w:t>SAMPLE</w:t>
      </w:r>
      <w:r w:rsidR="005F5A51" w:rsidRPr="00E52EC1">
        <w:t xml:space="preserve"> COUNTY HEALTH DEPARTMENT</w:t>
      </w:r>
    </w:p>
    <w:p w:rsidR="005F5A51" w:rsidRDefault="005F5A51" w:rsidP="007D14A0">
      <w:pPr>
        <w:ind w:left="-360"/>
        <w:jc w:val="center"/>
        <w:outlineLvl w:val="0"/>
        <w:rPr>
          <w:sz w:val="18"/>
          <w:u w:val="single"/>
        </w:rPr>
      </w:pPr>
      <w:r>
        <w:rPr>
          <w:b/>
        </w:rPr>
        <w:t>Policy and Procedure</w:t>
      </w:r>
      <w:r>
        <w:rPr>
          <w:sz w:val="18"/>
          <w:u w:val="single"/>
        </w:rPr>
        <w:t xml:space="preserve">        </w:t>
      </w:r>
    </w:p>
    <w:p w:rsidR="005F5A51" w:rsidRDefault="005F5A51" w:rsidP="005F5A51">
      <w:pPr>
        <w:jc w:val="center"/>
        <w:rPr>
          <w:sz w:val="18"/>
          <w:u w:val="single"/>
        </w:rPr>
      </w:pPr>
      <w:r>
        <w:rPr>
          <w:sz w:val="18"/>
          <w:u w:val="single"/>
        </w:rPr>
        <w:t xml:space="preserve">       </w:t>
      </w:r>
    </w:p>
    <w:tbl>
      <w:tblPr>
        <w:tblpPr w:leftFromText="180" w:rightFromText="180" w:vertAnchor="text" w:horzAnchor="margin" w:tblpX="-324" w:tblpY="194"/>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4860"/>
      </w:tblGrid>
      <w:tr w:rsidR="00FF62AD" w:rsidRPr="00FF62AD" w:rsidTr="000F0946">
        <w:tc>
          <w:tcPr>
            <w:tcW w:w="4860" w:type="dxa"/>
            <w:tcBorders>
              <w:top w:val="single" w:sz="4" w:space="0" w:color="auto"/>
              <w:left w:val="single" w:sz="4" w:space="0" w:color="auto"/>
              <w:bottom w:val="single" w:sz="4" w:space="0" w:color="auto"/>
              <w:right w:val="single" w:sz="4" w:space="0" w:color="auto"/>
            </w:tcBorders>
            <w:hideMark/>
          </w:tcPr>
          <w:p w:rsidR="000F0946" w:rsidRPr="00FF62AD" w:rsidRDefault="000F0946" w:rsidP="003E3D00">
            <w:pPr>
              <w:rPr>
                <w:b/>
                <w:color w:val="FF0000"/>
                <w:sz w:val="22"/>
                <w:szCs w:val="22"/>
              </w:rPr>
            </w:pPr>
            <w:r w:rsidRPr="00FF62AD">
              <w:rPr>
                <w:color w:val="FF0000"/>
                <w:sz w:val="22"/>
                <w:szCs w:val="22"/>
              </w:rPr>
              <w:t xml:space="preserve">Manual: </w:t>
            </w:r>
            <w:r w:rsidRPr="00FF62AD">
              <w:rPr>
                <w:b/>
                <w:color w:val="FF0000"/>
                <w:sz w:val="22"/>
                <w:szCs w:val="22"/>
              </w:rPr>
              <w:t>Administrative Policy Manual</w:t>
            </w:r>
          </w:p>
        </w:tc>
        <w:tc>
          <w:tcPr>
            <w:tcW w:w="4860" w:type="dxa"/>
            <w:tcBorders>
              <w:top w:val="single" w:sz="4" w:space="0" w:color="auto"/>
              <w:left w:val="single" w:sz="4" w:space="0" w:color="auto"/>
              <w:bottom w:val="single" w:sz="4" w:space="0" w:color="auto"/>
              <w:right w:val="single" w:sz="4" w:space="0" w:color="auto"/>
            </w:tcBorders>
            <w:hideMark/>
          </w:tcPr>
          <w:p w:rsidR="000F0946" w:rsidRPr="00FF62AD" w:rsidRDefault="000F0946" w:rsidP="003E3D00">
            <w:pPr>
              <w:jc w:val="center"/>
              <w:rPr>
                <w:color w:val="FF0000"/>
                <w:sz w:val="22"/>
                <w:szCs w:val="22"/>
                <w:u w:val="single"/>
              </w:rPr>
            </w:pPr>
            <w:r w:rsidRPr="00FF62AD">
              <w:rPr>
                <w:color w:val="FF0000"/>
                <w:sz w:val="22"/>
                <w:szCs w:val="22"/>
                <w:u w:val="single"/>
              </w:rPr>
              <w:t>Applicable Signatures/Title</w:t>
            </w:r>
          </w:p>
        </w:tc>
      </w:tr>
      <w:tr w:rsidR="00FF62AD" w:rsidRPr="00FF62AD" w:rsidTr="000F0946">
        <w:tc>
          <w:tcPr>
            <w:tcW w:w="4860" w:type="dxa"/>
            <w:tcBorders>
              <w:top w:val="single" w:sz="4" w:space="0" w:color="auto"/>
              <w:left w:val="single" w:sz="4" w:space="0" w:color="auto"/>
              <w:bottom w:val="single" w:sz="4" w:space="0" w:color="auto"/>
              <w:right w:val="single" w:sz="4" w:space="0" w:color="auto"/>
            </w:tcBorders>
            <w:hideMark/>
          </w:tcPr>
          <w:p w:rsidR="000F0946" w:rsidRPr="00FF62AD" w:rsidRDefault="000F0946" w:rsidP="00D9265B">
            <w:pPr>
              <w:tabs>
                <w:tab w:val="left" w:pos="1635"/>
                <w:tab w:val="left" w:pos="1740"/>
                <w:tab w:val="left" w:pos="1845"/>
              </w:tabs>
              <w:rPr>
                <w:b/>
                <w:color w:val="FF0000"/>
                <w:sz w:val="22"/>
                <w:szCs w:val="22"/>
              </w:rPr>
            </w:pPr>
            <w:r w:rsidRPr="00FF62AD">
              <w:rPr>
                <w:color w:val="FF0000"/>
                <w:sz w:val="22"/>
                <w:szCs w:val="22"/>
              </w:rPr>
              <w:t xml:space="preserve">Title:  </w:t>
            </w:r>
            <w:r w:rsidR="002E64A0">
              <w:rPr>
                <w:b/>
                <w:color w:val="FF0000"/>
                <w:sz w:val="22"/>
                <w:szCs w:val="22"/>
              </w:rPr>
              <w:t>Review/Rebilling Denied Claims</w:t>
            </w:r>
            <w:bookmarkStart w:id="0" w:name="_GoBack"/>
            <w:bookmarkEnd w:id="0"/>
          </w:p>
        </w:tc>
        <w:tc>
          <w:tcPr>
            <w:tcW w:w="4860" w:type="dxa"/>
            <w:tcBorders>
              <w:top w:val="single" w:sz="4" w:space="0" w:color="auto"/>
              <w:left w:val="single" w:sz="4" w:space="0" w:color="auto"/>
              <w:bottom w:val="single" w:sz="4" w:space="0" w:color="auto"/>
              <w:right w:val="single" w:sz="4" w:space="0" w:color="auto"/>
            </w:tcBorders>
            <w:hideMark/>
          </w:tcPr>
          <w:p w:rsidR="000F0946" w:rsidRPr="00FF62AD" w:rsidRDefault="000F0946" w:rsidP="003E3D00">
            <w:pPr>
              <w:rPr>
                <w:color w:val="FF0000"/>
                <w:sz w:val="22"/>
                <w:szCs w:val="22"/>
              </w:rPr>
            </w:pPr>
            <w:r w:rsidRPr="00FF62AD">
              <w:rPr>
                <w:color w:val="FF0000"/>
                <w:sz w:val="22"/>
                <w:szCs w:val="22"/>
              </w:rPr>
              <w:t xml:space="preserve">Program Coordinator/Specialist: </w:t>
            </w:r>
          </w:p>
        </w:tc>
      </w:tr>
      <w:tr w:rsidR="00FF62AD" w:rsidRPr="00FF62AD" w:rsidTr="000F0946">
        <w:tc>
          <w:tcPr>
            <w:tcW w:w="4860" w:type="dxa"/>
            <w:tcBorders>
              <w:top w:val="single" w:sz="4" w:space="0" w:color="auto"/>
              <w:left w:val="single" w:sz="4" w:space="0" w:color="auto"/>
              <w:bottom w:val="single" w:sz="4" w:space="0" w:color="auto"/>
              <w:right w:val="single" w:sz="4" w:space="0" w:color="auto"/>
            </w:tcBorders>
            <w:hideMark/>
          </w:tcPr>
          <w:p w:rsidR="000F0946" w:rsidRPr="00FF62AD" w:rsidRDefault="000F0946" w:rsidP="003E3D00">
            <w:pPr>
              <w:tabs>
                <w:tab w:val="left" w:pos="1635"/>
                <w:tab w:val="left" w:pos="1740"/>
                <w:tab w:val="left" w:pos="1845"/>
              </w:tabs>
              <w:rPr>
                <w:color w:val="FF0000"/>
                <w:sz w:val="22"/>
                <w:szCs w:val="22"/>
              </w:rPr>
            </w:pPr>
            <w:r w:rsidRPr="00FF62AD">
              <w:rPr>
                <w:color w:val="FF0000"/>
                <w:sz w:val="22"/>
                <w:szCs w:val="22"/>
              </w:rPr>
              <w:t>Chapter:</w:t>
            </w:r>
          </w:p>
        </w:tc>
        <w:tc>
          <w:tcPr>
            <w:tcW w:w="4860" w:type="dxa"/>
            <w:tcBorders>
              <w:top w:val="single" w:sz="4" w:space="0" w:color="auto"/>
              <w:left w:val="single" w:sz="4" w:space="0" w:color="auto"/>
              <w:bottom w:val="single" w:sz="4" w:space="0" w:color="auto"/>
              <w:right w:val="single" w:sz="4" w:space="0" w:color="auto"/>
            </w:tcBorders>
            <w:hideMark/>
          </w:tcPr>
          <w:p w:rsidR="000F0946" w:rsidRPr="00FF62AD" w:rsidRDefault="000F0946" w:rsidP="003E3D00">
            <w:pPr>
              <w:rPr>
                <w:color w:val="FF0000"/>
                <w:sz w:val="22"/>
                <w:szCs w:val="22"/>
              </w:rPr>
            </w:pPr>
            <w:r w:rsidRPr="00FF62AD">
              <w:rPr>
                <w:color w:val="FF0000"/>
                <w:sz w:val="22"/>
                <w:szCs w:val="22"/>
              </w:rPr>
              <w:t>Supervisor:</w:t>
            </w:r>
          </w:p>
        </w:tc>
      </w:tr>
      <w:tr w:rsidR="00FF62AD" w:rsidRPr="00FF62AD" w:rsidTr="000F0946">
        <w:tc>
          <w:tcPr>
            <w:tcW w:w="4860" w:type="dxa"/>
            <w:tcBorders>
              <w:top w:val="single" w:sz="4" w:space="0" w:color="auto"/>
              <w:left w:val="single" w:sz="4" w:space="0" w:color="auto"/>
              <w:bottom w:val="single" w:sz="4" w:space="0" w:color="auto"/>
              <w:right w:val="single" w:sz="4" w:space="0" w:color="auto"/>
            </w:tcBorders>
            <w:hideMark/>
          </w:tcPr>
          <w:p w:rsidR="000F0946" w:rsidRPr="00FF62AD" w:rsidRDefault="000F0946" w:rsidP="003E3D00">
            <w:pPr>
              <w:rPr>
                <w:color w:val="FF0000"/>
                <w:sz w:val="22"/>
                <w:szCs w:val="22"/>
              </w:rPr>
            </w:pPr>
            <w:proofErr w:type="gramStart"/>
            <w:r w:rsidRPr="00FF62AD">
              <w:rPr>
                <w:b/>
                <w:color w:val="FF0000"/>
                <w:sz w:val="22"/>
                <w:szCs w:val="22"/>
              </w:rPr>
              <w:t>⁭</w:t>
            </w:r>
            <w:r w:rsidRPr="00FF62AD">
              <w:rPr>
                <w:color w:val="FF0000"/>
                <w:sz w:val="22"/>
                <w:szCs w:val="22"/>
              </w:rPr>
              <w:t xml:space="preserve">  Program</w:t>
            </w:r>
            <w:proofErr w:type="gramEnd"/>
            <w:r w:rsidRPr="00FF62AD">
              <w:rPr>
                <w:color w:val="FF0000"/>
                <w:sz w:val="22"/>
                <w:szCs w:val="22"/>
              </w:rPr>
              <w:t xml:space="preserve"> Policy:  _________________Program </w:t>
            </w:r>
          </w:p>
        </w:tc>
        <w:tc>
          <w:tcPr>
            <w:tcW w:w="4860" w:type="dxa"/>
            <w:tcBorders>
              <w:top w:val="single" w:sz="4" w:space="0" w:color="auto"/>
              <w:left w:val="single" w:sz="4" w:space="0" w:color="auto"/>
              <w:bottom w:val="single" w:sz="4" w:space="0" w:color="auto"/>
              <w:right w:val="single" w:sz="4" w:space="0" w:color="auto"/>
            </w:tcBorders>
            <w:hideMark/>
          </w:tcPr>
          <w:p w:rsidR="000F0946" w:rsidRPr="00FF62AD" w:rsidRDefault="000F0946" w:rsidP="003E3D00">
            <w:pPr>
              <w:rPr>
                <w:color w:val="FF0000"/>
                <w:sz w:val="22"/>
                <w:szCs w:val="22"/>
              </w:rPr>
            </w:pPr>
            <w:r w:rsidRPr="00FF62AD">
              <w:rPr>
                <w:color w:val="FF0000"/>
                <w:sz w:val="22"/>
                <w:szCs w:val="22"/>
              </w:rPr>
              <w:t>Supervisor:</w:t>
            </w:r>
          </w:p>
        </w:tc>
      </w:tr>
      <w:tr w:rsidR="00FF62AD" w:rsidRPr="00FF62AD" w:rsidTr="000F0946">
        <w:tc>
          <w:tcPr>
            <w:tcW w:w="4860" w:type="dxa"/>
            <w:tcBorders>
              <w:top w:val="single" w:sz="4" w:space="0" w:color="auto"/>
              <w:left w:val="single" w:sz="4" w:space="0" w:color="auto"/>
              <w:bottom w:val="single" w:sz="4" w:space="0" w:color="auto"/>
              <w:right w:val="single" w:sz="4" w:space="0" w:color="auto"/>
            </w:tcBorders>
            <w:hideMark/>
          </w:tcPr>
          <w:p w:rsidR="000F0946" w:rsidRPr="00FF62AD" w:rsidRDefault="000F0946" w:rsidP="003E3D00">
            <w:pPr>
              <w:rPr>
                <w:color w:val="FF0000"/>
                <w:sz w:val="22"/>
                <w:szCs w:val="22"/>
              </w:rPr>
            </w:pPr>
            <w:proofErr w:type="gramStart"/>
            <w:r w:rsidRPr="00FF62AD">
              <w:rPr>
                <w:color w:val="FF0000"/>
                <w:sz w:val="22"/>
                <w:szCs w:val="22"/>
              </w:rPr>
              <w:t>⁭  Program</w:t>
            </w:r>
            <w:proofErr w:type="gramEnd"/>
            <w:r w:rsidRPr="00FF62AD">
              <w:rPr>
                <w:color w:val="FF0000"/>
                <w:sz w:val="22"/>
                <w:szCs w:val="22"/>
              </w:rPr>
              <w:t xml:space="preserve"> Procedure:  ______________Program</w:t>
            </w:r>
          </w:p>
        </w:tc>
        <w:tc>
          <w:tcPr>
            <w:tcW w:w="4860" w:type="dxa"/>
            <w:tcBorders>
              <w:top w:val="single" w:sz="4" w:space="0" w:color="auto"/>
              <w:left w:val="single" w:sz="4" w:space="0" w:color="auto"/>
              <w:bottom w:val="single" w:sz="4" w:space="0" w:color="auto"/>
              <w:right w:val="single" w:sz="4" w:space="0" w:color="auto"/>
            </w:tcBorders>
            <w:hideMark/>
          </w:tcPr>
          <w:p w:rsidR="000F0946" w:rsidRPr="00FF62AD" w:rsidRDefault="000F0946" w:rsidP="003E3D00">
            <w:pPr>
              <w:rPr>
                <w:color w:val="FF0000"/>
                <w:sz w:val="22"/>
                <w:szCs w:val="22"/>
              </w:rPr>
            </w:pPr>
            <w:r w:rsidRPr="00FF62AD">
              <w:rPr>
                <w:color w:val="FF0000"/>
                <w:sz w:val="22"/>
                <w:szCs w:val="22"/>
              </w:rPr>
              <w:t>Supervisor:</w:t>
            </w:r>
          </w:p>
        </w:tc>
      </w:tr>
      <w:tr w:rsidR="00FF62AD" w:rsidRPr="00FF62AD" w:rsidTr="000F0946">
        <w:tc>
          <w:tcPr>
            <w:tcW w:w="4860" w:type="dxa"/>
            <w:tcBorders>
              <w:top w:val="single" w:sz="4" w:space="0" w:color="auto"/>
              <w:left w:val="single" w:sz="4" w:space="0" w:color="auto"/>
              <w:bottom w:val="single" w:sz="4" w:space="0" w:color="auto"/>
              <w:right w:val="single" w:sz="4" w:space="0" w:color="auto"/>
            </w:tcBorders>
            <w:hideMark/>
          </w:tcPr>
          <w:p w:rsidR="000F0946" w:rsidRPr="00FF62AD" w:rsidRDefault="000F0946" w:rsidP="003E3D00">
            <w:pPr>
              <w:rPr>
                <w:color w:val="FF0000"/>
                <w:sz w:val="22"/>
                <w:szCs w:val="22"/>
              </w:rPr>
            </w:pPr>
            <w:proofErr w:type="gramStart"/>
            <w:r w:rsidRPr="00FF62AD">
              <w:rPr>
                <w:b/>
                <w:color w:val="FF0000"/>
                <w:sz w:val="22"/>
                <w:szCs w:val="22"/>
                <w:bdr w:val="single" w:sz="4" w:space="0" w:color="auto" w:frame="1"/>
              </w:rPr>
              <w:t>X</w:t>
            </w:r>
            <w:r w:rsidRPr="00FF62AD">
              <w:rPr>
                <w:color w:val="FF0000"/>
                <w:sz w:val="22"/>
                <w:szCs w:val="22"/>
              </w:rPr>
              <w:t xml:space="preserve">  Management</w:t>
            </w:r>
            <w:proofErr w:type="gramEnd"/>
            <w:r w:rsidRPr="00FF62AD">
              <w:rPr>
                <w:color w:val="FF0000"/>
                <w:sz w:val="22"/>
                <w:szCs w:val="22"/>
              </w:rPr>
              <w:t>/Department-wide Policy</w:t>
            </w:r>
          </w:p>
        </w:tc>
        <w:tc>
          <w:tcPr>
            <w:tcW w:w="4860" w:type="dxa"/>
            <w:tcBorders>
              <w:top w:val="single" w:sz="4" w:space="0" w:color="auto"/>
              <w:left w:val="single" w:sz="4" w:space="0" w:color="auto"/>
              <w:bottom w:val="single" w:sz="4" w:space="0" w:color="auto"/>
              <w:right w:val="single" w:sz="4" w:space="0" w:color="auto"/>
            </w:tcBorders>
            <w:hideMark/>
          </w:tcPr>
          <w:p w:rsidR="000F0946" w:rsidRPr="00FF62AD" w:rsidRDefault="000F0946" w:rsidP="003E3D00">
            <w:pPr>
              <w:rPr>
                <w:color w:val="FF0000"/>
                <w:sz w:val="22"/>
                <w:szCs w:val="22"/>
              </w:rPr>
            </w:pPr>
            <w:r w:rsidRPr="00FF62AD">
              <w:rPr>
                <w:color w:val="FF0000"/>
                <w:sz w:val="22"/>
                <w:szCs w:val="22"/>
              </w:rPr>
              <w:t>Supervisor:</w:t>
            </w:r>
          </w:p>
        </w:tc>
      </w:tr>
      <w:tr w:rsidR="00FF62AD" w:rsidRPr="00FF62AD" w:rsidTr="000F0946">
        <w:tc>
          <w:tcPr>
            <w:tcW w:w="4860" w:type="dxa"/>
            <w:tcBorders>
              <w:top w:val="single" w:sz="4" w:space="0" w:color="auto"/>
              <w:left w:val="single" w:sz="4" w:space="0" w:color="auto"/>
              <w:bottom w:val="single" w:sz="4" w:space="0" w:color="auto"/>
              <w:right w:val="single" w:sz="4" w:space="0" w:color="auto"/>
            </w:tcBorders>
            <w:hideMark/>
          </w:tcPr>
          <w:p w:rsidR="000F0946" w:rsidRPr="00FF62AD" w:rsidRDefault="000F0946" w:rsidP="003E3D00">
            <w:pPr>
              <w:rPr>
                <w:color w:val="FF0000"/>
                <w:sz w:val="22"/>
                <w:szCs w:val="22"/>
              </w:rPr>
            </w:pPr>
            <w:proofErr w:type="gramStart"/>
            <w:r w:rsidRPr="00FF62AD">
              <w:rPr>
                <w:color w:val="FF0000"/>
                <w:sz w:val="22"/>
                <w:szCs w:val="22"/>
              </w:rPr>
              <w:t>⁭  Personnel</w:t>
            </w:r>
            <w:proofErr w:type="gramEnd"/>
            <w:r w:rsidRPr="00FF62AD">
              <w:rPr>
                <w:color w:val="FF0000"/>
                <w:sz w:val="22"/>
                <w:szCs w:val="22"/>
              </w:rPr>
              <w:t>/Fiscal Policy</w:t>
            </w:r>
          </w:p>
        </w:tc>
        <w:tc>
          <w:tcPr>
            <w:tcW w:w="4860" w:type="dxa"/>
            <w:tcBorders>
              <w:top w:val="single" w:sz="4" w:space="0" w:color="auto"/>
              <w:left w:val="single" w:sz="4" w:space="0" w:color="auto"/>
              <w:bottom w:val="single" w:sz="4" w:space="0" w:color="auto"/>
              <w:right w:val="single" w:sz="4" w:space="0" w:color="auto"/>
            </w:tcBorders>
            <w:hideMark/>
          </w:tcPr>
          <w:p w:rsidR="000F0946" w:rsidRPr="00FF62AD" w:rsidRDefault="000F0946" w:rsidP="003E3D00">
            <w:pPr>
              <w:rPr>
                <w:color w:val="FF0000"/>
                <w:sz w:val="22"/>
                <w:szCs w:val="22"/>
              </w:rPr>
            </w:pPr>
            <w:r w:rsidRPr="00FF62AD">
              <w:rPr>
                <w:color w:val="FF0000"/>
                <w:sz w:val="22"/>
                <w:szCs w:val="22"/>
              </w:rPr>
              <w:t>Supervisor:</w:t>
            </w:r>
          </w:p>
        </w:tc>
      </w:tr>
      <w:tr w:rsidR="00FF62AD" w:rsidRPr="00FF62AD" w:rsidTr="000F0946">
        <w:tc>
          <w:tcPr>
            <w:tcW w:w="4860" w:type="dxa"/>
            <w:tcBorders>
              <w:top w:val="single" w:sz="4" w:space="0" w:color="auto"/>
              <w:left w:val="single" w:sz="4" w:space="0" w:color="auto"/>
              <w:bottom w:val="single" w:sz="4" w:space="0" w:color="auto"/>
              <w:right w:val="single" w:sz="4" w:space="0" w:color="auto"/>
            </w:tcBorders>
            <w:hideMark/>
          </w:tcPr>
          <w:p w:rsidR="000F0946" w:rsidRPr="00FF62AD" w:rsidRDefault="000F0946" w:rsidP="003E3D00">
            <w:pPr>
              <w:rPr>
                <w:color w:val="FF0000"/>
                <w:sz w:val="22"/>
                <w:szCs w:val="22"/>
              </w:rPr>
            </w:pPr>
            <w:proofErr w:type="gramStart"/>
            <w:r w:rsidRPr="00FF62AD">
              <w:rPr>
                <w:color w:val="FF0000"/>
                <w:sz w:val="22"/>
                <w:szCs w:val="22"/>
              </w:rPr>
              <w:t>⁭  Standing</w:t>
            </w:r>
            <w:proofErr w:type="gramEnd"/>
            <w:r w:rsidRPr="00FF62AD">
              <w:rPr>
                <w:color w:val="FF0000"/>
                <w:sz w:val="22"/>
                <w:szCs w:val="22"/>
              </w:rPr>
              <w:t xml:space="preserve"> orders</w:t>
            </w:r>
          </w:p>
        </w:tc>
        <w:tc>
          <w:tcPr>
            <w:tcW w:w="4860" w:type="dxa"/>
            <w:tcBorders>
              <w:top w:val="single" w:sz="4" w:space="0" w:color="auto"/>
              <w:left w:val="single" w:sz="4" w:space="0" w:color="auto"/>
              <w:bottom w:val="single" w:sz="4" w:space="0" w:color="auto"/>
              <w:right w:val="single" w:sz="4" w:space="0" w:color="auto"/>
            </w:tcBorders>
            <w:hideMark/>
          </w:tcPr>
          <w:p w:rsidR="000F0946" w:rsidRPr="00FF62AD" w:rsidRDefault="000F0946" w:rsidP="003E3D00">
            <w:pPr>
              <w:rPr>
                <w:color w:val="FF0000"/>
                <w:sz w:val="22"/>
                <w:szCs w:val="22"/>
              </w:rPr>
            </w:pPr>
            <w:r w:rsidRPr="00FF62AD">
              <w:rPr>
                <w:color w:val="FF0000"/>
                <w:sz w:val="22"/>
                <w:szCs w:val="22"/>
              </w:rPr>
              <w:t>Director of Nursing:</w:t>
            </w:r>
          </w:p>
        </w:tc>
      </w:tr>
      <w:tr w:rsidR="00FF62AD" w:rsidRPr="00FF62AD" w:rsidTr="000F0946">
        <w:tc>
          <w:tcPr>
            <w:tcW w:w="4860" w:type="dxa"/>
            <w:tcBorders>
              <w:top w:val="single" w:sz="4" w:space="0" w:color="auto"/>
              <w:left w:val="single" w:sz="4" w:space="0" w:color="auto"/>
              <w:bottom w:val="single" w:sz="4" w:space="0" w:color="auto"/>
              <w:right w:val="single" w:sz="4" w:space="0" w:color="auto"/>
            </w:tcBorders>
            <w:hideMark/>
          </w:tcPr>
          <w:p w:rsidR="000F0946" w:rsidRPr="00FF62AD" w:rsidRDefault="000F0946" w:rsidP="000F0946">
            <w:pPr>
              <w:rPr>
                <w:b/>
                <w:color w:val="FF0000"/>
                <w:sz w:val="22"/>
                <w:szCs w:val="22"/>
              </w:rPr>
            </w:pPr>
            <w:r w:rsidRPr="00FF62AD">
              <w:rPr>
                <w:color w:val="FF0000"/>
                <w:sz w:val="22"/>
                <w:szCs w:val="22"/>
              </w:rPr>
              <w:t xml:space="preserve">Distributed to:  </w:t>
            </w:r>
          </w:p>
        </w:tc>
        <w:tc>
          <w:tcPr>
            <w:tcW w:w="4860" w:type="dxa"/>
            <w:tcBorders>
              <w:top w:val="single" w:sz="4" w:space="0" w:color="auto"/>
              <w:left w:val="single" w:sz="4" w:space="0" w:color="auto"/>
              <w:bottom w:val="single" w:sz="4" w:space="0" w:color="auto"/>
              <w:right w:val="single" w:sz="4" w:space="0" w:color="auto"/>
            </w:tcBorders>
            <w:hideMark/>
          </w:tcPr>
          <w:p w:rsidR="000F0946" w:rsidRPr="00FF62AD" w:rsidRDefault="000F0946" w:rsidP="003E3D00">
            <w:pPr>
              <w:rPr>
                <w:color w:val="FF0000"/>
                <w:sz w:val="22"/>
                <w:szCs w:val="22"/>
              </w:rPr>
            </w:pPr>
            <w:r w:rsidRPr="00FF62AD">
              <w:rPr>
                <w:color w:val="FF0000"/>
                <w:sz w:val="22"/>
                <w:szCs w:val="22"/>
              </w:rPr>
              <w:t>Health Director:</w:t>
            </w:r>
          </w:p>
        </w:tc>
      </w:tr>
      <w:tr w:rsidR="00FF62AD" w:rsidRPr="00FF62AD" w:rsidTr="000F0946">
        <w:tc>
          <w:tcPr>
            <w:tcW w:w="4860" w:type="dxa"/>
            <w:tcBorders>
              <w:top w:val="single" w:sz="4" w:space="0" w:color="auto"/>
              <w:left w:val="single" w:sz="4" w:space="0" w:color="auto"/>
              <w:bottom w:val="single" w:sz="4" w:space="0" w:color="auto"/>
              <w:right w:val="single" w:sz="4" w:space="0" w:color="auto"/>
            </w:tcBorders>
            <w:hideMark/>
          </w:tcPr>
          <w:p w:rsidR="000F0946" w:rsidRPr="00FF62AD" w:rsidRDefault="000F0946" w:rsidP="003E3D00">
            <w:pPr>
              <w:rPr>
                <w:color w:val="FF0000"/>
                <w:sz w:val="22"/>
                <w:szCs w:val="22"/>
              </w:rPr>
            </w:pPr>
            <w:r w:rsidRPr="00FF62AD">
              <w:rPr>
                <w:color w:val="FF0000"/>
                <w:sz w:val="22"/>
                <w:szCs w:val="22"/>
              </w:rPr>
              <w:t>Board of Health Chair:</w:t>
            </w:r>
          </w:p>
        </w:tc>
        <w:tc>
          <w:tcPr>
            <w:tcW w:w="4860" w:type="dxa"/>
            <w:tcBorders>
              <w:top w:val="single" w:sz="4" w:space="0" w:color="auto"/>
              <w:left w:val="single" w:sz="4" w:space="0" w:color="auto"/>
              <w:bottom w:val="single" w:sz="4" w:space="0" w:color="auto"/>
              <w:right w:val="single" w:sz="4" w:space="0" w:color="auto"/>
            </w:tcBorders>
            <w:hideMark/>
          </w:tcPr>
          <w:p w:rsidR="000F0946" w:rsidRPr="00FF62AD" w:rsidRDefault="000F0946" w:rsidP="000F0946">
            <w:pPr>
              <w:rPr>
                <w:b/>
                <w:color w:val="FF0000"/>
                <w:sz w:val="22"/>
                <w:szCs w:val="22"/>
              </w:rPr>
            </w:pPr>
            <w:r w:rsidRPr="00FF62AD">
              <w:rPr>
                <w:color w:val="FF0000"/>
                <w:sz w:val="22"/>
                <w:szCs w:val="22"/>
              </w:rPr>
              <w:t xml:space="preserve">Effective Date: </w:t>
            </w:r>
            <w:r w:rsidR="008600DC" w:rsidRPr="00FF62AD">
              <w:rPr>
                <w:color w:val="FF0000"/>
                <w:sz w:val="22"/>
                <w:szCs w:val="22"/>
              </w:rPr>
              <w:t>4-1-2017</w:t>
            </w:r>
          </w:p>
        </w:tc>
      </w:tr>
      <w:tr w:rsidR="00FF62AD" w:rsidRPr="00FF62AD" w:rsidTr="000F0946">
        <w:tc>
          <w:tcPr>
            <w:tcW w:w="4860" w:type="dxa"/>
            <w:tcBorders>
              <w:top w:val="single" w:sz="4" w:space="0" w:color="auto"/>
              <w:left w:val="single" w:sz="4" w:space="0" w:color="auto"/>
              <w:bottom w:val="single" w:sz="4" w:space="0" w:color="auto"/>
              <w:right w:val="single" w:sz="4" w:space="0" w:color="auto"/>
            </w:tcBorders>
            <w:hideMark/>
          </w:tcPr>
          <w:p w:rsidR="000F0946" w:rsidRPr="00FF62AD" w:rsidRDefault="000F0946" w:rsidP="003E3D00">
            <w:pPr>
              <w:rPr>
                <w:color w:val="FF0000"/>
                <w:sz w:val="22"/>
                <w:szCs w:val="22"/>
              </w:rPr>
            </w:pPr>
            <w:r w:rsidRPr="00FF62AD">
              <w:rPr>
                <w:color w:val="FF0000"/>
                <w:sz w:val="22"/>
                <w:szCs w:val="22"/>
              </w:rPr>
              <w:t>Medical Director:</w:t>
            </w:r>
          </w:p>
        </w:tc>
        <w:tc>
          <w:tcPr>
            <w:tcW w:w="4860" w:type="dxa"/>
            <w:tcBorders>
              <w:top w:val="single" w:sz="4" w:space="0" w:color="auto"/>
              <w:left w:val="single" w:sz="4" w:space="0" w:color="auto"/>
              <w:bottom w:val="single" w:sz="4" w:space="0" w:color="auto"/>
              <w:right w:val="single" w:sz="4" w:space="0" w:color="auto"/>
            </w:tcBorders>
            <w:hideMark/>
          </w:tcPr>
          <w:p w:rsidR="000F0946" w:rsidRPr="00FF62AD" w:rsidRDefault="000F0946" w:rsidP="000F0946">
            <w:pPr>
              <w:rPr>
                <w:color w:val="FF0000"/>
                <w:sz w:val="16"/>
                <w:szCs w:val="16"/>
              </w:rPr>
            </w:pPr>
            <w:r w:rsidRPr="00FF62AD">
              <w:rPr>
                <w:color w:val="FF0000"/>
                <w:sz w:val="22"/>
                <w:szCs w:val="22"/>
              </w:rPr>
              <w:t xml:space="preserve">Supersedes: </w:t>
            </w:r>
          </w:p>
        </w:tc>
      </w:tr>
    </w:tbl>
    <w:p w:rsidR="005F5A51" w:rsidRDefault="005F5A51" w:rsidP="005F5A51">
      <w:pPr>
        <w:outlineLvl w:val="0"/>
        <w:rPr>
          <w:u w:val="single"/>
        </w:rPr>
      </w:pPr>
    </w:p>
    <w:p w:rsidR="00BF6B7C" w:rsidRDefault="00BF6B7C" w:rsidP="007D14A0">
      <w:pPr>
        <w:rPr>
          <w:b/>
        </w:rPr>
      </w:pPr>
    </w:p>
    <w:p w:rsidR="008600DC" w:rsidRPr="008600DC" w:rsidRDefault="007D14A0" w:rsidP="008600DC">
      <w:pPr>
        <w:pStyle w:val="Header"/>
        <w:ind w:right="720"/>
        <w:rPr>
          <w:rFonts w:ascii="Calibri" w:hAnsi="Calibri"/>
        </w:rPr>
      </w:pPr>
      <w:r w:rsidRPr="007D14A0">
        <w:rPr>
          <w:b/>
        </w:rPr>
        <w:t>Purpose</w:t>
      </w:r>
      <w:r>
        <w:rPr>
          <w:b/>
        </w:rPr>
        <w:t>:</w:t>
      </w:r>
      <w:r w:rsidR="007D5034">
        <w:rPr>
          <w:b/>
        </w:rPr>
        <w:t xml:space="preserve"> </w:t>
      </w:r>
      <w:r w:rsidR="008600DC" w:rsidRPr="008600DC">
        <w:t>This policy is intended to establish guidelines for Medicaid billing and handling and/or rebilling of Medicaid denials.</w:t>
      </w:r>
      <w:r w:rsidR="008600DC" w:rsidRPr="008600DC">
        <w:rPr>
          <w:rFonts w:ascii="Calibri" w:hAnsi="Calibri"/>
        </w:rPr>
        <w:t xml:space="preserve">   </w:t>
      </w:r>
    </w:p>
    <w:p w:rsidR="00BF6B7C" w:rsidRPr="00FD07FD" w:rsidRDefault="00FD07FD" w:rsidP="007D14A0">
      <w:r>
        <w:tab/>
      </w:r>
    </w:p>
    <w:p w:rsidR="007D5034" w:rsidRPr="007D5034" w:rsidRDefault="007D5034" w:rsidP="007D14A0">
      <w:pPr>
        <w:rPr>
          <w:b/>
          <w:i/>
        </w:rPr>
      </w:pPr>
    </w:p>
    <w:p w:rsidR="008600DC" w:rsidRPr="00D35463" w:rsidRDefault="007D14A0" w:rsidP="008600DC">
      <w:pPr>
        <w:pStyle w:val="Header"/>
        <w:ind w:right="720"/>
        <w:rPr>
          <w:rFonts w:ascii="Calibri" w:hAnsi="Calibri"/>
          <w:i/>
        </w:rPr>
      </w:pPr>
      <w:r w:rsidRPr="007D14A0">
        <w:rPr>
          <w:b/>
        </w:rPr>
        <w:t>Policy</w:t>
      </w:r>
      <w:r>
        <w:rPr>
          <w:b/>
        </w:rPr>
        <w:t>:</w:t>
      </w:r>
      <w:r w:rsidR="008600DC">
        <w:rPr>
          <w:b/>
        </w:rPr>
        <w:t xml:space="preserve">  </w:t>
      </w:r>
      <w:r w:rsidR="008600DC" w:rsidRPr="008600DC">
        <w:t xml:space="preserve">It is the policy of </w:t>
      </w:r>
      <w:r w:rsidR="00FF62AD" w:rsidRPr="00FF62AD">
        <w:rPr>
          <w:color w:val="FF0000"/>
        </w:rPr>
        <w:t>Sample</w:t>
      </w:r>
      <w:r w:rsidR="00FF62AD">
        <w:t xml:space="preserve"> County Health Department</w:t>
      </w:r>
      <w:r w:rsidR="008600DC" w:rsidRPr="008600DC">
        <w:t xml:space="preserve"> to bill Medicaid no later than twelve (12) months from the original date of service.  </w:t>
      </w:r>
      <w:r w:rsidR="00FF62AD" w:rsidRPr="00FF62AD">
        <w:rPr>
          <w:color w:val="FF0000"/>
        </w:rPr>
        <w:t>Sample</w:t>
      </w:r>
      <w:r w:rsidR="00FF62AD">
        <w:t xml:space="preserve"> County Health Department</w:t>
      </w:r>
      <w:r w:rsidR="008600DC" w:rsidRPr="008600DC">
        <w:t xml:space="preserve"> will review the Medicaid Remittance Advice for denials and non-payment of services submitted to Medicaid on a </w:t>
      </w:r>
      <w:r w:rsidR="00FF62AD" w:rsidRPr="00FF62AD">
        <w:rPr>
          <w:color w:val="FF0000"/>
        </w:rPr>
        <w:t>weekly</w:t>
      </w:r>
      <w:r w:rsidR="00FF62AD">
        <w:t xml:space="preserve"> basis</w:t>
      </w:r>
      <w:r w:rsidR="008600DC" w:rsidRPr="008600DC">
        <w:t>.  Denials will be corrected as appropriate and rebilled at least once a month.</w:t>
      </w:r>
      <w:r w:rsidR="008600DC" w:rsidRPr="00D35463">
        <w:rPr>
          <w:rFonts w:ascii="Calibri" w:hAnsi="Calibri"/>
          <w:i/>
        </w:rPr>
        <w:t xml:space="preserve"> </w:t>
      </w:r>
    </w:p>
    <w:p w:rsidR="00637D10" w:rsidRPr="00FD07FD" w:rsidRDefault="008A28E6" w:rsidP="007D14A0">
      <w:r>
        <w:rPr>
          <w:b/>
        </w:rPr>
        <w:t xml:space="preserve">  </w:t>
      </w:r>
    </w:p>
    <w:p w:rsidR="007D14A0" w:rsidRPr="007D14A0" w:rsidRDefault="007D14A0" w:rsidP="007D14A0">
      <w:pPr>
        <w:rPr>
          <w:b/>
        </w:rPr>
      </w:pPr>
    </w:p>
    <w:p w:rsidR="00637D10" w:rsidRDefault="007D14A0" w:rsidP="007D14A0">
      <w:pPr>
        <w:rPr>
          <w:b/>
        </w:rPr>
      </w:pPr>
      <w:r w:rsidRPr="007D14A0">
        <w:rPr>
          <w:b/>
        </w:rPr>
        <w:t>Definitions</w:t>
      </w:r>
      <w:r>
        <w:rPr>
          <w:b/>
        </w:rPr>
        <w:t>:</w:t>
      </w:r>
      <w:r w:rsidR="007D5034">
        <w:rPr>
          <w:b/>
        </w:rPr>
        <w:t xml:space="preserve"> </w:t>
      </w:r>
    </w:p>
    <w:p w:rsidR="00DE6350" w:rsidRDefault="00FF62AD" w:rsidP="007D14A0">
      <w:r>
        <w:t>Remittance Advice (RA): document received from Medicaid/</w:t>
      </w:r>
      <w:proofErr w:type="spellStart"/>
      <w:r>
        <w:t>NCTracks</w:t>
      </w:r>
      <w:proofErr w:type="spellEnd"/>
      <w:r>
        <w:t xml:space="preserve"> which details what services were billed, paid, or denied.</w:t>
      </w:r>
    </w:p>
    <w:p w:rsidR="00FF62AD" w:rsidRDefault="00FF62AD" w:rsidP="007D14A0"/>
    <w:p w:rsidR="00FF62AD" w:rsidRPr="00DE6350" w:rsidRDefault="00FF62AD" w:rsidP="007D14A0">
      <w:r>
        <w:t>Explanation of Benefits (EOB):  document received from third party insurance which details what services were billed, paid or denied.</w:t>
      </w:r>
    </w:p>
    <w:p w:rsidR="00856BFF" w:rsidRPr="00856BFF" w:rsidRDefault="00856BFF" w:rsidP="007D14A0"/>
    <w:p w:rsidR="007D14A0" w:rsidRPr="00856BFF" w:rsidRDefault="007D14A0" w:rsidP="007D14A0">
      <w:r w:rsidRPr="007D14A0">
        <w:rPr>
          <w:b/>
        </w:rPr>
        <w:t>Applicable Law</w:t>
      </w:r>
      <w:r w:rsidR="00684C2D">
        <w:rPr>
          <w:b/>
        </w:rPr>
        <w:t xml:space="preserve">, </w:t>
      </w:r>
      <w:r w:rsidRPr="007D14A0">
        <w:rPr>
          <w:b/>
        </w:rPr>
        <w:t>Rules</w:t>
      </w:r>
      <w:r w:rsidR="00684C2D">
        <w:rPr>
          <w:b/>
        </w:rPr>
        <w:t xml:space="preserve"> and References</w:t>
      </w:r>
      <w:r>
        <w:rPr>
          <w:b/>
        </w:rPr>
        <w:t>:</w:t>
      </w:r>
      <w:r w:rsidR="007D5034">
        <w:rPr>
          <w:b/>
        </w:rPr>
        <w:t xml:space="preserve">  </w:t>
      </w:r>
    </w:p>
    <w:p w:rsidR="00575D51" w:rsidRPr="00FF62AD" w:rsidRDefault="00FF62AD" w:rsidP="007D14A0">
      <w:pPr>
        <w:rPr>
          <w:color w:val="FF0000"/>
        </w:rPr>
      </w:pPr>
      <w:r w:rsidRPr="00FF62AD">
        <w:rPr>
          <w:color w:val="FF0000"/>
        </w:rPr>
        <w:t xml:space="preserve"> N/</w:t>
      </w:r>
      <w:proofErr w:type="gramStart"/>
      <w:r w:rsidRPr="00FF62AD">
        <w:rPr>
          <w:color w:val="FF0000"/>
        </w:rPr>
        <w:t>A  (</w:t>
      </w:r>
      <w:proofErr w:type="gramEnd"/>
      <w:r w:rsidRPr="00FF62AD">
        <w:rPr>
          <w:color w:val="FF0000"/>
        </w:rPr>
        <w:t>unless you reference this in other policies)</w:t>
      </w:r>
    </w:p>
    <w:p w:rsidR="007D14A0" w:rsidRPr="007D14A0" w:rsidRDefault="007D14A0" w:rsidP="007D14A0">
      <w:pPr>
        <w:rPr>
          <w:b/>
        </w:rPr>
      </w:pPr>
    </w:p>
    <w:p w:rsidR="00FF62AD" w:rsidRDefault="007D14A0" w:rsidP="007D14A0">
      <w:pPr>
        <w:rPr>
          <w:b/>
        </w:rPr>
      </w:pPr>
      <w:r w:rsidRPr="007D14A0">
        <w:rPr>
          <w:b/>
        </w:rPr>
        <w:t>Responsib</w:t>
      </w:r>
      <w:r w:rsidR="00BF6B7C">
        <w:rPr>
          <w:b/>
        </w:rPr>
        <w:t>le Person(s)</w:t>
      </w:r>
      <w:r>
        <w:rPr>
          <w:b/>
        </w:rPr>
        <w:t>:</w:t>
      </w:r>
      <w:r w:rsidR="00637D10">
        <w:rPr>
          <w:b/>
        </w:rPr>
        <w:t xml:space="preserve">  </w:t>
      </w:r>
    </w:p>
    <w:p w:rsidR="007D14A0" w:rsidRPr="008600DC" w:rsidRDefault="008600DC" w:rsidP="007D14A0">
      <w:r w:rsidRPr="008600DC">
        <w:t xml:space="preserve">This policy applies to all lead billing and </w:t>
      </w:r>
      <w:r>
        <w:t>M</w:t>
      </w:r>
      <w:r w:rsidRPr="008600DC">
        <w:t xml:space="preserve">anagement </w:t>
      </w:r>
      <w:r>
        <w:t>S</w:t>
      </w:r>
      <w:r w:rsidRPr="008600DC">
        <w:t>upport staff.</w:t>
      </w:r>
    </w:p>
    <w:p w:rsidR="007D14A0" w:rsidRPr="007D14A0" w:rsidRDefault="007D14A0" w:rsidP="007D14A0">
      <w:pPr>
        <w:rPr>
          <w:b/>
        </w:rPr>
      </w:pPr>
    </w:p>
    <w:p w:rsidR="00FF62AD" w:rsidRDefault="007D14A0" w:rsidP="007D14A0">
      <w:pPr>
        <w:rPr>
          <w:b/>
        </w:rPr>
      </w:pPr>
      <w:r w:rsidRPr="007D14A0">
        <w:rPr>
          <w:b/>
        </w:rPr>
        <w:t>Equipment Required</w:t>
      </w:r>
      <w:r>
        <w:rPr>
          <w:b/>
        </w:rPr>
        <w:t>:</w:t>
      </w:r>
      <w:r w:rsidR="00BF11CF">
        <w:rPr>
          <w:b/>
        </w:rPr>
        <w:t xml:space="preserve">  </w:t>
      </w:r>
    </w:p>
    <w:p w:rsidR="007D14A0" w:rsidRPr="00FF62AD" w:rsidRDefault="00FF62AD" w:rsidP="007D14A0">
      <w:r w:rsidRPr="00FF62AD">
        <w:rPr>
          <w:color w:val="FF0000"/>
        </w:rPr>
        <w:t>___________</w:t>
      </w:r>
      <w:r>
        <w:t xml:space="preserve"> EMR</w:t>
      </w:r>
    </w:p>
    <w:p w:rsidR="00AD7ED2" w:rsidRPr="007D14A0" w:rsidRDefault="00AD7ED2" w:rsidP="007D14A0">
      <w:pPr>
        <w:rPr>
          <w:b/>
        </w:rPr>
      </w:pPr>
    </w:p>
    <w:p w:rsidR="002E046F" w:rsidRDefault="007D14A0" w:rsidP="00E45AD7">
      <w:pPr>
        <w:rPr>
          <w:b/>
        </w:rPr>
      </w:pPr>
      <w:r w:rsidRPr="007D14A0">
        <w:rPr>
          <w:b/>
        </w:rPr>
        <w:t>Patient Preparation/Teaching/Documentation</w:t>
      </w:r>
      <w:r>
        <w:rPr>
          <w:b/>
        </w:rPr>
        <w:t>:</w:t>
      </w:r>
      <w:r w:rsidR="00637D10">
        <w:rPr>
          <w:b/>
        </w:rPr>
        <w:t xml:space="preserve"> </w:t>
      </w:r>
    </w:p>
    <w:p w:rsidR="00575D51" w:rsidRDefault="00FF62AD" w:rsidP="00E45AD7">
      <w:r>
        <w:lastRenderedPageBreak/>
        <w:t>N/A</w:t>
      </w:r>
    </w:p>
    <w:p w:rsidR="00FF62AD" w:rsidRPr="008A28E6" w:rsidRDefault="00FF62AD" w:rsidP="00E45AD7"/>
    <w:p w:rsidR="00FF62AD" w:rsidRDefault="00FF62AD" w:rsidP="008600DC">
      <w:pPr>
        <w:pStyle w:val="Header"/>
        <w:ind w:right="720"/>
        <w:rPr>
          <w:b/>
        </w:rPr>
      </w:pPr>
    </w:p>
    <w:p w:rsidR="00FF62AD" w:rsidRDefault="00FF62AD" w:rsidP="008600DC">
      <w:pPr>
        <w:pStyle w:val="Header"/>
        <w:ind w:right="720"/>
        <w:rPr>
          <w:b/>
        </w:rPr>
      </w:pPr>
    </w:p>
    <w:p w:rsidR="00FF62AD" w:rsidRDefault="00FF62AD" w:rsidP="008600DC">
      <w:pPr>
        <w:pStyle w:val="Header"/>
        <w:ind w:right="720"/>
        <w:rPr>
          <w:b/>
        </w:rPr>
      </w:pPr>
    </w:p>
    <w:p w:rsidR="00FF62AD" w:rsidRDefault="00FF62AD" w:rsidP="008600DC">
      <w:pPr>
        <w:pStyle w:val="Header"/>
        <w:ind w:right="720"/>
        <w:rPr>
          <w:b/>
        </w:rPr>
      </w:pPr>
    </w:p>
    <w:p w:rsidR="00FF62AD" w:rsidRDefault="00E45AD7" w:rsidP="008600DC">
      <w:pPr>
        <w:pStyle w:val="Header"/>
        <w:ind w:right="720"/>
        <w:rPr>
          <w:b/>
        </w:rPr>
      </w:pPr>
      <w:r>
        <w:rPr>
          <w:b/>
        </w:rPr>
        <w:t>Procedures:</w:t>
      </w:r>
      <w:r w:rsidR="008600DC">
        <w:rPr>
          <w:b/>
        </w:rPr>
        <w:t xml:space="preserve">  </w:t>
      </w:r>
    </w:p>
    <w:p w:rsidR="00FF62AD" w:rsidRDefault="00FF62AD" w:rsidP="008600DC">
      <w:pPr>
        <w:pStyle w:val="Header"/>
        <w:ind w:right="720"/>
        <w:rPr>
          <w:b/>
        </w:rPr>
      </w:pPr>
    </w:p>
    <w:p w:rsidR="008600DC" w:rsidRPr="008600DC" w:rsidRDefault="008600DC" w:rsidP="008600DC">
      <w:pPr>
        <w:pStyle w:val="Header"/>
        <w:ind w:right="720"/>
      </w:pPr>
      <w:r w:rsidRPr="008600DC">
        <w:t>A.</w:t>
      </w:r>
      <w:r w:rsidRPr="008600DC">
        <w:tab/>
        <w:t>Patients will electronically sign a consent allowing the Health Department to file insurance and a copy of the insurance card will be scanned at that time into the patient’s medical record</w:t>
      </w:r>
    </w:p>
    <w:p w:rsidR="008600DC" w:rsidRPr="008600DC" w:rsidRDefault="008600DC" w:rsidP="008600DC">
      <w:pPr>
        <w:pStyle w:val="Header"/>
        <w:ind w:left="720" w:right="720"/>
      </w:pPr>
    </w:p>
    <w:p w:rsidR="008600DC" w:rsidRPr="008600DC" w:rsidRDefault="008600DC" w:rsidP="008600DC">
      <w:pPr>
        <w:pStyle w:val="Header"/>
        <w:ind w:right="720"/>
      </w:pPr>
      <w:r>
        <w:t xml:space="preserve">B.  </w:t>
      </w:r>
      <w:r w:rsidRPr="008600DC">
        <w:t>Claims are filed electronically usin</w:t>
      </w:r>
      <w:r>
        <w:t xml:space="preserve">g </w:t>
      </w:r>
      <w:r w:rsidR="00FF62AD">
        <w:softHyphen/>
      </w:r>
      <w:r w:rsidR="00FF62AD">
        <w:softHyphen/>
      </w:r>
      <w:r w:rsidR="00FF62AD">
        <w:softHyphen/>
      </w:r>
      <w:r w:rsidR="00FF62AD">
        <w:softHyphen/>
      </w:r>
      <w:r w:rsidR="00FF62AD">
        <w:softHyphen/>
      </w:r>
      <w:r w:rsidR="00FF62AD">
        <w:softHyphen/>
      </w:r>
      <w:r w:rsidR="00FF62AD">
        <w:softHyphen/>
      </w:r>
      <w:r w:rsidR="00FF62AD">
        <w:softHyphen/>
      </w:r>
      <w:r w:rsidR="00FF62AD">
        <w:softHyphen/>
      </w:r>
      <w:r w:rsidR="00FF62AD">
        <w:softHyphen/>
      </w:r>
      <w:r w:rsidR="00FF62AD">
        <w:softHyphen/>
      </w:r>
      <w:r w:rsidR="00FF62AD">
        <w:softHyphen/>
      </w:r>
      <w:r w:rsidR="00FF62AD">
        <w:softHyphen/>
      </w:r>
      <w:r w:rsidR="00FF62AD">
        <w:softHyphen/>
      </w:r>
      <w:r w:rsidR="00FF62AD">
        <w:softHyphen/>
      </w:r>
      <w:r w:rsidR="00FF62AD">
        <w:softHyphen/>
      </w:r>
      <w:r w:rsidR="00FF62AD">
        <w:softHyphen/>
      </w:r>
      <w:r w:rsidR="00FF62AD">
        <w:softHyphen/>
      </w:r>
      <w:r w:rsidR="00FF62AD" w:rsidRPr="00FF62AD">
        <w:rPr>
          <w:color w:val="FF0000"/>
        </w:rPr>
        <w:t>____________.</w:t>
      </w:r>
      <w:r w:rsidR="00FF62AD">
        <w:t xml:space="preserve"> </w:t>
      </w:r>
      <w:r>
        <w:t xml:space="preserve"> Payments are posted</w:t>
      </w:r>
      <w:r>
        <w:br/>
      </w:r>
      <w:r w:rsidRPr="008600DC">
        <w:t>electronically to patient accounts. If applicable, secondary insurance is filed.</w:t>
      </w:r>
    </w:p>
    <w:p w:rsidR="008600DC" w:rsidRPr="008600DC" w:rsidRDefault="008600DC" w:rsidP="008600DC">
      <w:pPr>
        <w:pStyle w:val="Header"/>
        <w:ind w:left="720" w:right="720"/>
      </w:pPr>
    </w:p>
    <w:p w:rsidR="008600DC" w:rsidRPr="008600DC" w:rsidRDefault="008600DC" w:rsidP="008600DC">
      <w:pPr>
        <w:pStyle w:val="Header"/>
        <w:ind w:right="720"/>
      </w:pPr>
      <w:r w:rsidRPr="008600DC">
        <w:t>C.</w:t>
      </w:r>
      <w:r w:rsidRPr="008600DC">
        <w:tab/>
        <w:t xml:space="preserve">Denials will be researched using the Remittance Advice (RA) for Medicaid and EOB’s for private insurance. Lead billing staff will work with providers to correct the claim and then submit for payment.  </w:t>
      </w:r>
    </w:p>
    <w:p w:rsidR="008600DC" w:rsidRPr="008600DC" w:rsidRDefault="008600DC" w:rsidP="008600DC">
      <w:pPr>
        <w:pStyle w:val="Header"/>
        <w:ind w:left="720" w:right="720"/>
      </w:pPr>
    </w:p>
    <w:p w:rsidR="005132B7" w:rsidRDefault="008600DC" w:rsidP="008600DC">
      <w:r>
        <w:t xml:space="preserve">D.  </w:t>
      </w:r>
      <w:r w:rsidRPr="008600DC">
        <w:t>Any remittance or final denial will be posted to the patient’s account.  Remaining balance for Medicaid clients will be adjusted off.</w:t>
      </w:r>
    </w:p>
    <w:p w:rsidR="00693CDA" w:rsidRDefault="00693CDA" w:rsidP="00693CDA">
      <w:pPr>
        <w:rPr>
          <w:u w:val="single"/>
        </w:rPr>
      </w:pPr>
      <w:r>
        <w:t xml:space="preserve">    </w:t>
      </w:r>
    </w:p>
    <w:p w:rsidR="00E93A61" w:rsidRPr="00E93A61" w:rsidRDefault="00E93A61" w:rsidP="00E93A61">
      <w:pPr>
        <w:ind w:left="360"/>
      </w:pPr>
      <w:r>
        <w:rPr>
          <w:u w:val="single"/>
        </w:rPr>
        <w:t xml:space="preserve"> </w:t>
      </w:r>
    </w:p>
    <w:p w:rsidR="00805511" w:rsidRDefault="007D14A0" w:rsidP="007D14A0">
      <w:pPr>
        <w:rPr>
          <w:b/>
        </w:rPr>
      </w:pPr>
      <w:r w:rsidRPr="007D14A0">
        <w:rPr>
          <w:b/>
        </w:rPr>
        <w:t>Reference Plans and Policies</w:t>
      </w:r>
      <w:r>
        <w:rPr>
          <w:b/>
        </w:rPr>
        <w:t>:</w:t>
      </w:r>
      <w:r w:rsidR="007D5034">
        <w:rPr>
          <w:b/>
        </w:rPr>
        <w:t xml:space="preserve"> </w:t>
      </w:r>
      <w:r w:rsidR="00423903">
        <w:rPr>
          <w:b/>
        </w:rPr>
        <w:t>N/A</w:t>
      </w:r>
    </w:p>
    <w:p w:rsidR="00805511" w:rsidRDefault="00805511" w:rsidP="007D14A0">
      <w:pPr>
        <w:rPr>
          <w:b/>
        </w:rPr>
      </w:pPr>
    </w:p>
    <w:p w:rsidR="00805511" w:rsidRDefault="00805511" w:rsidP="007D14A0">
      <w:pPr>
        <w:rPr>
          <w:b/>
        </w:rPr>
      </w:pPr>
    </w:p>
    <w:p w:rsidR="00805511" w:rsidRDefault="00805511" w:rsidP="007D14A0">
      <w:pPr>
        <w:rPr>
          <w:b/>
        </w:rPr>
      </w:pPr>
    </w:p>
    <w:p w:rsidR="00805511" w:rsidRDefault="00805511" w:rsidP="007D14A0">
      <w:pPr>
        <w:rPr>
          <w:b/>
        </w:rPr>
      </w:pPr>
    </w:p>
    <w:p w:rsidR="00805511" w:rsidRDefault="00805511" w:rsidP="007D14A0">
      <w:pPr>
        <w:rPr>
          <w:b/>
        </w:rPr>
      </w:pPr>
    </w:p>
    <w:p w:rsidR="00805511" w:rsidRDefault="00805511" w:rsidP="007D14A0">
      <w:pPr>
        <w:rPr>
          <w:b/>
        </w:rPr>
      </w:pPr>
    </w:p>
    <w:p w:rsidR="00805511" w:rsidRDefault="00805511" w:rsidP="007D14A0">
      <w:pPr>
        <w:rPr>
          <w:b/>
        </w:rPr>
      </w:pPr>
    </w:p>
    <w:p w:rsidR="00805511" w:rsidRDefault="00805511" w:rsidP="007D14A0">
      <w:pPr>
        <w:rPr>
          <w:b/>
        </w:rPr>
      </w:pPr>
    </w:p>
    <w:p w:rsidR="00805511" w:rsidRDefault="00805511" w:rsidP="007D14A0">
      <w:pPr>
        <w:rPr>
          <w:b/>
        </w:rPr>
      </w:pPr>
    </w:p>
    <w:p w:rsidR="00805511" w:rsidRDefault="00805511" w:rsidP="007D14A0">
      <w:pPr>
        <w:rPr>
          <w:b/>
        </w:rPr>
      </w:pPr>
    </w:p>
    <w:p w:rsidR="00805511" w:rsidRDefault="00805511" w:rsidP="007D14A0">
      <w:pPr>
        <w:rPr>
          <w:b/>
        </w:rPr>
      </w:pPr>
    </w:p>
    <w:p w:rsidR="00805511" w:rsidRDefault="00805511" w:rsidP="007D14A0">
      <w:pPr>
        <w:rPr>
          <w:b/>
        </w:rPr>
      </w:pPr>
    </w:p>
    <w:p w:rsidR="00805511" w:rsidRDefault="00805511" w:rsidP="007D14A0">
      <w:pPr>
        <w:rPr>
          <w:b/>
        </w:rPr>
      </w:pPr>
    </w:p>
    <w:p w:rsidR="00805511" w:rsidRDefault="00805511" w:rsidP="007D14A0">
      <w:pPr>
        <w:rPr>
          <w:b/>
        </w:rPr>
      </w:pPr>
    </w:p>
    <w:p w:rsidR="00805511" w:rsidRDefault="00805511" w:rsidP="007D14A0">
      <w:pPr>
        <w:rPr>
          <w:b/>
        </w:rPr>
      </w:pPr>
    </w:p>
    <w:p w:rsidR="00805511" w:rsidRDefault="00805511" w:rsidP="007D14A0">
      <w:pPr>
        <w:rPr>
          <w:b/>
        </w:rPr>
      </w:pPr>
    </w:p>
    <w:p w:rsidR="00805511" w:rsidRDefault="00805511" w:rsidP="007D14A0">
      <w:pPr>
        <w:rPr>
          <w:b/>
        </w:rPr>
      </w:pPr>
    </w:p>
    <w:p w:rsidR="00805511" w:rsidRDefault="00805511" w:rsidP="007D14A0">
      <w:pPr>
        <w:rPr>
          <w:b/>
        </w:rPr>
      </w:pPr>
    </w:p>
    <w:p w:rsidR="00805511" w:rsidRDefault="00805511" w:rsidP="007D14A0">
      <w:pPr>
        <w:rPr>
          <w:b/>
        </w:rPr>
      </w:pPr>
    </w:p>
    <w:p w:rsidR="00805511" w:rsidRDefault="00805511" w:rsidP="007D14A0">
      <w:pPr>
        <w:rPr>
          <w:b/>
        </w:rPr>
      </w:pPr>
    </w:p>
    <w:p w:rsidR="00805511" w:rsidRDefault="00805511" w:rsidP="007D14A0">
      <w:pPr>
        <w:rPr>
          <w:b/>
        </w:rPr>
      </w:pPr>
    </w:p>
    <w:p w:rsidR="00805511" w:rsidRDefault="00805511" w:rsidP="007D14A0">
      <w:pPr>
        <w:rPr>
          <w:b/>
        </w:rPr>
      </w:pPr>
    </w:p>
    <w:p w:rsidR="00805511" w:rsidRDefault="00805511" w:rsidP="007D14A0">
      <w:pPr>
        <w:rPr>
          <w:b/>
        </w:rPr>
      </w:pPr>
    </w:p>
    <w:p w:rsidR="00805511" w:rsidRDefault="00805511" w:rsidP="007D14A0">
      <w:pPr>
        <w:rPr>
          <w:b/>
        </w:rPr>
      </w:pPr>
    </w:p>
    <w:p w:rsidR="00805511" w:rsidRDefault="00805511" w:rsidP="007D14A0">
      <w:pPr>
        <w:rPr>
          <w:b/>
        </w:rPr>
      </w:pPr>
    </w:p>
    <w:p w:rsidR="00805511" w:rsidRDefault="00805511" w:rsidP="007D14A0">
      <w:pPr>
        <w:rPr>
          <w:b/>
        </w:rPr>
      </w:pPr>
    </w:p>
    <w:p w:rsidR="00805511" w:rsidRDefault="00805511" w:rsidP="007D14A0">
      <w:pPr>
        <w:rPr>
          <w:b/>
        </w:rPr>
      </w:pPr>
    </w:p>
    <w:p w:rsidR="00E35686" w:rsidRDefault="00E35686" w:rsidP="007D14A0">
      <w:pPr>
        <w:rPr>
          <w:i/>
        </w:rPr>
      </w:pPr>
    </w:p>
    <w:p w:rsidR="00E35686" w:rsidRPr="00E35686" w:rsidRDefault="00E35686" w:rsidP="007D14A0">
      <w:pPr>
        <w:rPr>
          <w:i/>
        </w:rPr>
      </w:pPr>
    </w:p>
    <w:p w:rsidR="00602CD8" w:rsidRDefault="00602CD8" w:rsidP="007D14A0">
      <w:pPr>
        <w:rPr>
          <w:i/>
        </w:rPr>
      </w:pPr>
      <w:r>
        <w:rPr>
          <w:i/>
        </w:rPr>
        <w:t>.</w:t>
      </w:r>
    </w:p>
    <w:p w:rsidR="000049E0" w:rsidRPr="007D5034" w:rsidRDefault="000049E0" w:rsidP="007D14A0">
      <w:pPr>
        <w:rPr>
          <w:rFonts w:ascii="Arial" w:hAnsi="Arial" w:cs="Arial"/>
          <w:i/>
        </w:rPr>
      </w:pPr>
    </w:p>
    <w:p w:rsidR="00285483" w:rsidRDefault="00285483"/>
    <w:sectPr w:rsidR="00285483">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19E3" w:rsidRDefault="007119E3">
      <w:r>
        <w:separator/>
      </w:r>
    </w:p>
  </w:endnote>
  <w:endnote w:type="continuationSeparator" w:id="0">
    <w:p w:rsidR="007119E3" w:rsidRDefault="00711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01C7" w:rsidRDefault="000F01C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19E3" w:rsidRDefault="007119E3">
      <w:r>
        <w:separator/>
      </w:r>
    </w:p>
  </w:footnote>
  <w:footnote w:type="continuationSeparator" w:id="0">
    <w:p w:rsidR="007119E3" w:rsidRDefault="00711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357" w:rsidRDefault="00905357">
    <w:pPr>
      <w:pStyle w:val="Header"/>
    </w:pPr>
    <w:r>
      <w:t xml:space="preserve">You must replace everything in </w:t>
    </w:r>
    <w:r w:rsidRPr="00905357">
      <w:rPr>
        <w:b/>
        <w:color w:val="FF0000"/>
        <w:sz w:val="28"/>
        <w:szCs w:val="28"/>
      </w:rPr>
      <w:t>RED</w:t>
    </w:r>
    <w:r>
      <w:t xml:space="preserve"> with your local health department information and/or process.  This format is from a borrowed policy.  Please be sure to use what is required by your Policy on Policies.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00E71"/>
    <w:multiLevelType w:val="hybridMultilevel"/>
    <w:tmpl w:val="A052D7FA"/>
    <w:lvl w:ilvl="0" w:tplc="F29E3CD8">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15:restartNumberingAfterBreak="0">
    <w:nsid w:val="11FB706E"/>
    <w:multiLevelType w:val="hybridMultilevel"/>
    <w:tmpl w:val="E5C2CB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326A29"/>
    <w:multiLevelType w:val="hybridMultilevel"/>
    <w:tmpl w:val="D116F962"/>
    <w:lvl w:ilvl="0" w:tplc="04090001">
      <w:start w:val="1"/>
      <w:numFmt w:val="bullet"/>
      <w:lvlText w:val=""/>
      <w:lvlJc w:val="left"/>
      <w:pPr>
        <w:tabs>
          <w:tab w:val="num" w:pos="3060"/>
        </w:tabs>
        <w:ind w:left="3060" w:hanging="360"/>
      </w:pPr>
      <w:rPr>
        <w:rFonts w:ascii="Symbol" w:hAnsi="Symbol" w:hint="default"/>
      </w:rPr>
    </w:lvl>
    <w:lvl w:ilvl="1" w:tplc="04090003" w:tentative="1">
      <w:start w:val="1"/>
      <w:numFmt w:val="bullet"/>
      <w:lvlText w:val="o"/>
      <w:lvlJc w:val="left"/>
      <w:pPr>
        <w:tabs>
          <w:tab w:val="num" w:pos="3780"/>
        </w:tabs>
        <w:ind w:left="3780" w:hanging="360"/>
      </w:pPr>
      <w:rPr>
        <w:rFonts w:ascii="Courier New" w:hAnsi="Courier New" w:cs="Courier New" w:hint="default"/>
      </w:rPr>
    </w:lvl>
    <w:lvl w:ilvl="2" w:tplc="04090005" w:tentative="1">
      <w:start w:val="1"/>
      <w:numFmt w:val="bullet"/>
      <w:lvlText w:val=""/>
      <w:lvlJc w:val="left"/>
      <w:pPr>
        <w:tabs>
          <w:tab w:val="num" w:pos="4500"/>
        </w:tabs>
        <w:ind w:left="4500" w:hanging="360"/>
      </w:pPr>
      <w:rPr>
        <w:rFonts w:ascii="Wingdings" w:hAnsi="Wingdings" w:hint="default"/>
      </w:rPr>
    </w:lvl>
    <w:lvl w:ilvl="3" w:tplc="04090001" w:tentative="1">
      <w:start w:val="1"/>
      <w:numFmt w:val="bullet"/>
      <w:lvlText w:val=""/>
      <w:lvlJc w:val="left"/>
      <w:pPr>
        <w:tabs>
          <w:tab w:val="num" w:pos="5220"/>
        </w:tabs>
        <w:ind w:left="5220" w:hanging="360"/>
      </w:pPr>
      <w:rPr>
        <w:rFonts w:ascii="Symbol" w:hAnsi="Symbol" w:hint="default"/>
      </w:rPr>
    </w:lvl>
    <w:lvl w:ilvl="4" w:tplc="04090003" w:tentative="1">
      <w:start w:val="1"/>
      <w:numFmt w:val="bullet"/>
      <w:lvlText w:val="o"/>
      <w:lvlJc w:val="left"/>
      <w:pPr>
        <w:tabs>
          <w:tab w:val="num" w:pos="5940"/>
        </w:tabs>
        <w:ind w:left="5940" w:hanging="360"/>
      </w:pPr>
      <w:rPr>
        <w:rFonts w:ascii="Courier New" w:hAnsi="Courier New" w:cs="Courier New" w:hint="default"/>
      </w:rPr>
    </w:lvl>
    <w:lvl w:ilvl="5" w:tplc="04090005" w:tentative="1">
      <w:start w:val="1"/>
      <w:numFmt w:val="bullet"/>
      <w:lvlText w:val=""/>
      <w:lvlJc w:val="left"/>
      <w:pPr>
        <w:tabs>
          <w:tab w:val="num" w:pos="6660"/>
        </w:tabs>
        <w:ind w:left="6660" w:hanging="360"/>
      </w:pPr>
      <w:rPr>
        <w:rFonts w:ascii="Wingdings" w:hAnsi="Wingdings" w:hint="default"/>
      </w:rPr>
    </w:lvl>
    <w:lvl w:ilvl="6" w:tplc="04090001" w:tentative="1">
      <w:start w:val="1"/>
      <w:numFmt w:val="bullet"/>
      <w:lvlText w:val=""/>
      <w:lvlJc w:val="left"/>
      <w:pPr>
        <w:tabs>
          <w:tab w:val="num" w:pos="7380"/>
        </w:tabs>
        <w:ind w:left="7380" w:hanging="360"/>
      </w:pPr>
      <w:rPr>
        <w:rFonts w:ascii="Symbol" w:hAnsi="Symbol" w:hint="default"/>
      </w:rPr>
    </w:lvl>
    <w:lvl w:ilvl="7" w:tplc="04090003" w:tentative="1">
      <w:start w:val="1"/>
      <w:numFmt w:val="bullet"/>
      <w:lvlText w:val="o"/>
      <w:lvlJc w:val="left"/>
      <w:pPr>
        <w:tabs>
          <w:tab w:val="num" w:pos="8100"/>
        </w:tabs>
        <w:ind w:left="8100" w:hanging="360"/>
      </w:pPr>
      <w:rPr>
        <w:rFonts w:ascii="Courier New" w:hAnsi="Courier New" w:cs="Courier New" w:hint="default"/>
      </w:rPr>
    </w:lvl>
    <w:lvl w:ilvl="8" w:tplc="04090005" w:tentative="1">
      <w:start w:val="1"/>
      <w:numFmt w:val="bullet"/>
      <w:lvlText w:val=""/>
      <w:lvlJc w:val="left"/>
      <w:pPr>
        <w:tabs>
          <w:tab w:val="num" w:pos="8820"/>
        </w:tabs>
        <w:ind w:left="8820" w:hanging="360"/>
      </w:pPr>
      <w:rPr>
        <w:rFonts w:ascii="Wingdings" w:hAnsi="Wingdings" w:hint="default"/>
      </w:rPr>
    </w:lvl>
  </w:abstractNum>
  <w:abstractNum w:abstractNumId="3" w15:restartNumberingAfterBreak="0">
    <w:nsid w:val="149B2D11"/>
    <w:multiLevelType w:val="hybridMultilevel"/>
    <w:tmpl w:val="3782F758"/>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cs="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cs="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cs="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4" w15:restartNumberingAfterBreak="0">
    <w:nsid w:val="18F06730"/>
    <w:multiLevelType w:val="hybridMultilevel"/>
    <w:tmpl w:val="C7BE656C"/>
    <w:lvl w:ilvl="0" w:tplc="0409000F">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AA60CE"/>
    <w:multiLevelType w:val="hybridMultilevel"/>
    <w:tmpl w:val="3A843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2C90497"/>
    <w:multiLevelType w:val="hybridMultilevel"/>
    <w:tmpl w:val="1F0A17E4"/>
    <w:lvl w:ilvl="0" w:tplc="D032B734">
      <w:start w:val="1"/>
      <w:numFmt w:val="lowerLetter"/>
      <w:lvlText w:val="%1."/>
      <w:lvlJc w:val="left"/>
      <w:pPr>
        <w:tabs>
          <w:tab w:val="num" w:pos="1440"/>
        </w:tabs>
        <w:ind w:left="1440" w:hanging="360"/>
      </w:pPr>
      <w:rPr>
        <w:rFonts w:hint="default"/>
      </w:rPr>
    </w:lvl>
    <w:lvl w:ilvl="1" w:tplc="04090001">
      <w:start w:val="1"/>
      <w:numFmt w:val="bullet"/>
      <w:lvlText w:val=""/>
      <w:lvlJc w:val="left"/>
      <w:pPr>
        <w:tabs>
          <w:tab w:val="num" w:pos="2160"/>
        </w:tabs>
        <w:ind w:left="2160" w:hanging="360"/>
      </w:pPr>
      <w:rPr>
        <w:rFonts w:ascii="Symbol" w:hAnsi="Symbol" w:hint="default"/>
      </w:rPr>
    </w:lvl>
    <w:lvl w:ilvl="2" w:tplc="E4EA7E92">
      <w:start w:val="4"/>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4FE67E60"/>
    <w:multiLevelType w:val="hybridMultilevel"/>
    <w:tmpl w:val="60447EBA"/>
    <w:lvl w:ilvl="0" w:tplc="2C02B12C">
      <w:start w:val="1"/>
      <w:numFmt w:val="upperRoman"/>
      <w:lvlText w:val="%1."/>
      <w:lvlJc w:val="left"/>
      <w:pPr>
        <w:tabs>
          <w:tab w:val="num" w:pos="720"/>
        </w:tabs>
        <w:ind w:left="720" w:hanging="360"/>
      </w:pPr>
      <w:rPr>
        <w:rFonts w:ascii="Times New Roman" w:eastAsia="Times New Roman" w:hAnsi="Times New Roman" w:cs="Times New Roman"/>
      </w:rPr>
    </w:lvl>
    <w:lvl w:ilvl="1" w:tplc="3C3ADF08">
      <w:start w:val="1"/>
      <w:numFmt w:val="lowerLetter"/>
      <w:lvlText w:val="%2."/>
      <w:lvlJc w:val="left"/>
      <w:pPr>
        <w:tabs>
          <w:tab w:val="num" w:pos="1440"/>
        </w:tabs>
        <w:ind w:left="1440" w:hanging="360"/>
      </w:pPr>
      <w:rPr>
        <w:rFonts w:hint="default"/>
      </w:rPr>
    </w:lvl>
    <w:lvl w:ilvl="2" w:tplc="8346A70E">
      <w:start w:val="1"/>
      <w:numFmt w:val="decimal"/>
      <w:lvlText w:val="%3."/>
      <w:lvlJc w:val="left"/>
      <w:pPr>
        <w:tabs>
          <w:tab w:val="num" w:pos="2340"/>
        </w:tabs>
        <w:ind w:left="234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2D3C6E"/>
    <w:multiLevelType w:val="hybridMultilevel"/>
    <w:tmpl w:val="EB604BF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53A5362F"/>
    <w:multiLevelType w:val="hybridMultilevel"/>
    <w:tmpl w:val="D52A2D92"/>
    <w:lvl w:ilvl="0" w:tplc="04090001">
      <w:start w:val="1"/>
      <w:numFmt w:val="bullet"/>
      <w:lvlText w:val=""/>
      <w:lvlJc w:val="left"/>
      <w:pPr>
        <w:tabs>
          <w:tab w:val="num" w:pos="3060"/>
        </w:tabs>
        <w:ind w:left="3060" w:hanging="360"/>
      </w:pPr>
      <w:rPr>
        <w:rFonts w:ascii="Symbol" w:hAnsi="Symbol" w:hint="default"/>
      </w:rPr>
    </w:lvl>
    <w:lvl w:ilvl="1" w:tplc="04090003" w:tentative="1">
      <w:start w:val="1"/>
      <w:numFmt w:val="bullet"/>
      <w:lvlText w:val="o"/>
      <w:lvlJc w:val="left"/>
      <w:pPr>
        <w:tabs>
          <w:tab w:val="num" w:pos="3780"/>
        </w:tabs>
        <w:ind w:left="3780" w:hanging="360"/>
      </w:pPr>
      <w:rPr>
        <w:rFonts w:ascii="Courier New" w:hAnsi="Courier New" w:cs="Courier New" w:hint="default"/>
      </w:rPr>
    </w:lvl>
    <w:lvl w:ilvl="2" w:tplc="04090005" w:tentative="1">
      <w:start w:val="1"/>
      <w:numFmt w:val="bullet"/>
      <w:lvlText w:val=""/>
      <w:lvlJc w:val="left"/>
      <w:pPr>
        <w:tabs>
          <w:tab w:val="num" w:pos="4500"/>
        </w:tabs>
        <w:ind w:left="4500" w:hanging="360"/>
      </w:pPr>
      <w:rPr>
        <w:rFonts w:ascii="Wingdings" w:hAnsi="Wingdings" w:hint="default"/>
      </w:rPr>
    </w:lvl>
    <w:lvl w:ilvl="3" w:tplc="04090001" w:tentative="1">
      <w:start w:val="1"/>
      <w:numFmt w:val="bullet"/>
      <w:lvlText w:val=""/>
      <w:lvlJc w:val="left"/>
      <w:pPr>
        <w:tabs>
          <w:tab w:val="num" w:pos="5220"/>
        </w:tabs>
        <w:ind w:left="5220" w:hanging="360"/>
      </w:pPr>
      <w:rPr>
        <w:rFonts w:ascii="Symbol" w:hAnsi="Symbol" w:hint="default"/>
      </w:rPr>
    </w:lvl>
    <w:lvl w:ilvl="4" w:tplc="04090003" w:tentative="1">
      <w:start w:val="1"/>
      <w:numFmt w:val="bullet"/>
      <w:lvlText w:val="o"/>
      <w:lvlJc w:val="left"/>
      <w:pPr>
        <w:tabs>
          <w:tab w:val="num" w:pos="5940"/>
        </w:tabs>
        <w:ind w:left="5940" w:hanging="360"/>
      </w:pPr>
      <w:rPr>
        <w:rFonts w:ascii="Courier New" w:hAnsi="Courier New" w:cs="Courier New" w:hint="default"/>
      </w:rPr>
    </w:lvl>
    <w:lvl w:ilvl="5" w:tplc="04090005" w:tentative="1">
      <w:start w:val="1"/>
      <w:numFmt w:val="bullet"/>
      <w:lvlText w:val=""/>
      <w:lvlJc w:val="left"/>
      <w:pPr>
        <w:tabs>
          <w:tab w:val="num" w:pos="6660"/>
        </w:tabs>
        <w:ind w:left="6660" w:hanging="360"/>
      </w:pPr>
      <w:rPr>
        <w:rFonts w:ascii="Wingdings" w:hAnsi="Wingdings" w:hint="default"/>
      </w:rPr>
    </w:lvl>
    <w:lvl w:ilvl="6" w:tplc="04090001" w:tentative="1">
      <w:start w:val="1"/>
      <w:numFmt w:val="bullet"/>
      <w:lvlText w:val=""/>
      <w:lvlJc w:val="left"/>
      <w:pPr>
        <w:tabs>
          <w:tab w:val="num" w:pos="7380"/>
        </w:tabs>
        <w:ind w:left="7380" w:hanging="360"/>
      </w:pPr>
      <w:rPr>
        <w:rFonts w:ascii="Symbol" w:hAnsi="Symbol" w:hint="default"/>
      </w:rPr>
    </w:lvl>
    <w:lvl w:ilvl="7" w:tplc="04090003" w:tentative="1">
      <w:start w:val="1"/>
      <w:numFmt w:val="bullet"/>
      <w:lvlText w:val="o"/>
      <w:lvlJc w:val="left"/>
      <w:pPr>
        <w:tabs>
          <w:tab w:val="num" w:pos="8100"/>
        </w:tabs>
        <w:ind w:left="8100" w:hanging="360"/>
      </w:pPr>
      <w:rPr>
        <w:rFonts w:ascii="Courier New" w:hAnsi="Courier New" w:cs="Courier New" w:hint="default"/>
      </w:rPr>
    </w:lvl>
    <w:lvl w:ilvl="8" w:tplc="04090005" w:tentative="1">
      <w:start w:val="1"/>
      <w:numFmt w:val="bullet"/>
      <w:lvlText w:val=""/>
      <w:lvlJc w:val="left"/>
      <w:pPr>
        <w:tabs>
          <w:tab w:val="num" w:pos="8820"/>
        </w:tabs>
        <w:ind w:left="8820" w:hanging="360"/>
      </w:pPr>
      <w:rPr>
        <w:rFonts w:ascii="Wingdings" w:hAnsi="Wingdings" w:hint="default"/>
      </w:rPr>
    </w:lvl>
  </w:abstractNum>
  <w:abstractNum w:abstractNumId="10" w15:restartNumberingAfterBreak="0">
    <w:nsid w:val="53D83FDB"/>
    <w:multiLevelType w:val="hybridMultilevel"/>
    <w:tmpl w:val="4BDE1AB6"/>
    <w:lvl w:ilvl="0" w:tplc="04090015">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6293AF6"/>
    <w:multiLevelType w:val="hybridMultilevel"/>
    <w:tmpl w:val="7EAC1D82"/>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cs="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cs="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cs="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12" w15:restartNumberingAfterBreak="0">
    <w:nsid w:val="6C071655"/>
    <w:multiLevelType w:val="hybridMultilevel"/>
    <w:tmpl w:val="805820D8"/>
    <w:lvl w:ilvl="0" w:tplc="0409000F">
      <w:start w:val="1"/>
      <w:numFmt w:val="decimal"/>
      <w:lvlText w:val="%1."/>
      <w:lvlJc w:val="left"/>
      <w:pPr>
        <w:tabs>
          <w:tab w:val="num" w:pos="720"/>
        </w:tabs>
        <w:ind w:left="720" w:hanging="360"/>
      </w:pPr>
      <w:rPr>
        <w:rFonts w:hint="default"/>
        <w:u w:val="none"/>
      </w:rPr>
    </w:lvl>
    <w:lvl w:ilvl="1" w:tplc="04090019">
      <w:start w:val="1"/>
      <w:numFmt w:val="lowerLetter"/>
      <w:lvlText w:val="%2."/>
      <w:lvlJc w:val="left"/>
      <w:pPr>
        <w:tabs>
          <w:tab w:val="num" w:pos="1440"/>
        </w:tabs>
        <w:ind w:left="1440" w:hanging="360"/>
      </w:pPr>
      <w:rPr>
        <w:rFonts w:hint="default"/>
        <w:u w:val="none"/>
      </w:rPr>
    </w:lvl>
    <w:lvl w:ilvl="2" w:tplc="04090001">
      <w:start w:val="1"/>
      <w:numFmt w:val="bullet"/>
      <w:lvlText w:val=""/>
      <w:lvlJc w:val="left"/>
      <w:pPr>
        <w:tabs>
          <w:tab w:val="num" w:pos="2340"/>
        </w:tabs>
        <w:ind w:left="2340" w:hanging="360"/>
      </w:pPr>
      <w:rPr>
        <w:rFonts w:ascii="Symbol" w:hAnsi="Symbol" w:hint="default"/>
        <w:u w:val="no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A85041D"/>
    <w:multiLevelType w:val="hybridMultilevel"/>
    <w:tmpl w:val="2BAA82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BDE49CA"/>
    <w:multiLevelType w:val="hybridMultilevel"/>
    <w:tmpl w:val="0AEE8E62"/>
    <w:lvl w:ilvl="0" w:tplc="04090015">
      <w:start w:val="3"/>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1"/>
  </w:num>
  <w:num w:numId="3">
    <w:abstractNumId w:val="6"/>
  </w:num>
  <w:num w:numId="4">
    <w:abstractNumId w:val="3"/>
  </w:num>
  <w:num w:numId="5">
    <w:abstractNumId w:val="8"/>
  </w:num>
  <w:num w:numId="6">
    <w:abstractNumId w:val="4"/>
  </w:num>
  <w:num w:numId="7">
    <w:abstractNumId w:val="14"/>
  </w:num>
  <w:num w:numId="8">
    <w:abstractNumId w:val="1"/>
  </w:num>
  <w:num w:numId="9">
    <w:abstractNumId w:val="5"/>
  </w:num>
  <w:num w:numId="10">
    <w:abstractNumId w:val="10"/>
  </w:num>
  <w:num w:numId="11">
    <w:abstractNumId w:val="0"/>
  </w:num>
  <w:num w:numId="12">
    <w:abstractNumId w:val="7"/>
  </w:num>
  <w:num w:numId="13">
    <w:abstractNumId w:val="2"/>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A51"/>
    <w:rsid w:val="000026EA"/>
    <w:rsid w:val="000049E0"/>
    <w:rsid w:val="000268C4"/>
    <w:rsid w:val="00056C20"/>
    <w:rsid w:val="000876DF"/>
    <w:rsid w:val="000D0A5A"/>
    <w:rsid w:val="000F01C7"/>
    <w:rsid w:val="000F0946"/>
    <w:rsid w:val="00103735"/>
    <w:rsid w:val="00124C5C"/>
    <w:rsid w:val="00190EDC"/>
    <w:rsid w:val="00195E72"/>
    <w:rsid w:val="00242177"/>
    <w:rsid w:val="00245771"/>
    <w:rsid w:val="00276181"/>
    <w:rsid w:val="00277FF0"/>
    <w:rsid w:val="00285483"/>
    <w:rsid w:val="002A544E"/>
    <w:rsid w:val="002E046F"/>
    <w:rsid w:val="002E64A0"/>
    <w:rsid w:val="0030433A"/>
    <w:rsid w:val="00304BEF"/>
    <w:rsid w:val="00311C51"/>
    <w:rsid w:val="00315850"/>
    <w:rsid w:val="00351E39"/>
    <w:rsid w:val="00356885"/>
    <w:rsid w:val="00360F1A"/>
    <w:rsid w:val="003804BA"/>
    <w:rsid w:val="003A1592"/>
    <w:rsid w:val="003E3D00"/>
    <w:rsid w:val="003F5D39"/>
    <w:rsid w:val="00423903"/>
    <w:rsid w:val="00466AF7"/>
    <w:rsid w:val="004A0A02"/>
    <w:rsid w:val="00510BB5"/>
    <w:rsid w:val="005132B7"/>
    <w:rsid w:val="00516506"/>
    <w:rsid w:val="00540757"/>
    <w:rsid w:val="0057512A"/>
    <w:rsid w:val="00575D51"/>
    <w:rsid w:val="005F5A51"/>
    <w:rsid w:val="00602CD8"/>
    <w:rsid w:val="00637D10"/>
    <w:rsid w:val="006613C1"/>
    <w:rsid w:val="00684C2D"/>
    <w:rsid w:val="00693CDA"/>
    <w:rsid w:val="007119E3"/>
    <w:rsid w:val="00712958"/>
    <w:rsid w:val="007D14A0"/>
    <w:rsid w:val="007D2722"/>
    <w:rsid w:val="007D5034"/>
    <w:rsid w:val="00805511"/>
    <w:rsid w:val="00856BFF"/>
    <w:rsid w:val="008600DC"/>
    <w:rsid w:val="00874558"/>
    <w:rsid w:val="00874703"/>
    <w:rsid w:val="008A28E6"/>
    <w:rsid w:val="008D0E36"/>
    <w:rsid w:val="008E7D5B"/>
    <w:rsid w:val="00905357"/>
    <w:rsid w:val="00944F7D"/>
    <w:rsid w:val="00970809"/>
    <w:rsid w:val="009A2AE6"/>
    <w:rsid w:val="009E2213"/>
    <w:rsid w:val="00A412DF"/>
    <w:rsid w:val="00AC424F"/>
    <w:rsid w:val="00AD7ED2"/>
    <w:rsid w:val="00B4026E"/>
    <w:rsid w:val="00B57845"/>
    <w:rsid w:val="00BD39C3"/>
    <w:rsid w:val="00BD6660"/>
    <w:rsid w:val="00BF11CF"/>
    <w:rsid w:val="00BF6B7C"/>
    <w:rsid w:val="00C04923"/>
    <w:rsid w:val="00C405C5"/>
    <w:rsid w:val="00C57BAE"/>
    <w:rsid w:val="00D15FFF"/>
    <w:rsid w:val="00D20A76"/>
    <w:rsid w:val="00D24AE6"/>
    <w:rsid w:val="00D56576"/>
    <w:rsid w:val="00D82481"/>
    <w:rsid w:val="00D84CE1"/>
    <w:rsid w:val="00D9265B"/>
    <w:rsid w:val="00DB75AC"/>
    <w:rsid w:val="00DB7710"/>
    <w:rsid w:val="00DE1F53"/>
    <w:rsid w:val="00DE6350"/>
    <w:rsid w:val="00E35686"/>
    <w:rsid w:val="00E45AD7"/>
    <w:rsid w:val="00E93A61"/>
    <w:rsid w:val="00EC0616"/>
    <w:rsid w:val="00F261EA"/>
    <w:rsid w:val="00F50AD5"/>
    <w:rsid w:val="00F63D23"/>
    <w:rsid w:val="00FD07FD"/>
    <w:rsid w:val="00FF6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167362"/>
  <w15:docId w15:val="{E801FA43-7924-4922-8D2A-16D20EEC7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5A5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F5A51"/>
    <w:pPr>
      <w:jc w:val="center"/>
      <w:outlineLvl w:val="0"/>
    </w:pPr>
    <w:rPr>
      <w:b/>
      <w:sz w:val="20"/>
    </w:rPr>
  </w:style>
  <w:style w:type="table" w:styleId="TableGrid">
    <w:name w:val="Table Grid"/>
    <w:basedOn w:val="TableNormal"/>
    <w:rsid w:val="005F5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049E0"/>
    <w:pPr>
      <w:tabs>
        <w:tab w:val="center" w:pos="4320"/>
        <w:tab w:val="right" w:pos="8640"/>
      </w:tabs>
    </w:pPr>
  </w:style>
  <w:style w:type="paragraph" w:styleId="Footer">
    <w:name w:val="footer"/>
    <w:basedOn w:val="Normal"/>
    <w:rsid w:val="000049E0"/>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96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WILKES COUNTY HEALTH DEPARTMENT</vt:lpstr>
    </vt:vector>
  </TitlesOfParts>
  <Company>Health Department</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WILKES COUNTY HEALTH DEPARTMENT</dc:title>
  <dc:creator>Wilkes County</dc:creator>
  <cp:lastModifiedBy>Brooks, Kathleen L</cp:lastModifiedBy>
  <cp:revision>3</cp:revision>
  <dcterms:created xsi:type="dcterms:W3CDTF">2017-09-12T18:48:00Z</dcterms:created>
  <dcterms:modified xsi:type="dcterms:W3CDTF">2017-09-12T18:48:00Z</dcterms:modified>
</cp:coreProperties>
</file>